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中央高</w:t>
      </w:r>
      <w:r>
        <w:rPr>
          <w:rFonts w:hint="eastAsia"/>
          <w:b/>
          <w:sz w:val="32"/>
          <w:szCs w:val="32"/>
          <w:lang w:val="en-US" w:eastAsia="zh-CN"/>
        </w:rPr>
        <w:t>校</w:t>
      </w:r>
      <w:r>
        <w:rPr>
          <w:rFonts w:hint="eastAsia"/>
          <w:b/>
          <w:sz w:val="32"/>
          <w:szCs w:val="32"/>
        </w:rPr>
        <w:t>基本科研业务费项目预算单页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09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科目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金额（万元）</w:t>
            </w:r>
          </w:p>
        </w:tc>
        <w:tc>
          <w:tcPr>
            <w:tcW w:w="46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9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一、业务费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17" w:type="dxa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简单列支：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1、测试化验加工费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2、出版/文献/信息传播/知识产权事务费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3、实验材料费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4、会议费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5、差旅费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6、国际交流与合作费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7、其他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二、设备费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17" w:type="dxa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简单列支：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1、购置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2、试制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093" w:type="dxa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三、人员费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17" w:type="dxa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简单列支：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人员费不超过总预算的20%</w:t>
            </w:r>
            <w:bookmarkStart w:id="0" w:name="_GoBack"/>
            <w:bookmarkEnd w:id="0"/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1、专家咨询费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2、劳务费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93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合计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461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  <w:b/>
          <w:bCs/>
          <w:sz w:val="30"/>
          <w:szCs w:val="30"/>
        </w:rPr>
        <w:t>项目负责人签字：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MDEwZDg3NTc5ZGI0ODNjYmQ0YmViOTUzOTQ5MjEifQ=="/>
  </w:docVars>
  <w:rsids>
    <w:rsidRoot w:val="008B03C6"/>
    <w:rsid w:val="0010420F"/>
    <w:rsid w:val="00177413"/>
    <w:rsid w:val="0046137F"/>
    <w:rsid w:val="007740B4"/>
    <w:rsid w:val="007B735A"/>
    <w:rsid w:val="008B03C6"/>
    <w:rsid w:val="008D7141"/>
    <w:rsid w:val="00CB2165"/>
    <w:rsid w:val="00D51C76"/>
    <w:rsid w:val="00F6598E"/>
    <w:rsid w:val="0A033D68"/>
    <w:rsid w:val="46843600"/>
    <w:rsid w:val="4DB6631D"/>
    <w:rsid w:val="58E016E5"/>
    <w:rsid w:val="5BA948E7"/>
    <w:rsid w:val="7E6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149</Words>
  <Characters>149</Characters>
  <Lines>1</Lines>
  <Paragraphs>1</Paragraphs>
  <TotalTime>0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2023-02-28T00:30:00Z</dcterms:created>
  <dc:creator>admin</dc:creator>
  <cp:lastModifiedBy>WR</cp:lastModifiedBy>
  <dcterms:modified xsi:type="dcterms:W3CDTF">2023-03-23T06:26:06Z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024CF8F45DEF4940961A9108981F8FCE</vt:lpwstr>
  </property>
</Properties>
</file>